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50"/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1333"/>
        <w:gridCol w:w="1817"/>
        <w:gridCol w:w="2009"/>
        <w:gridCol w:w="1829"/>
        <w:gridCol w:w="2247"/>
      </w:tblGrid>
      <w:tr w:rsidR="007572DA" w:rsidRPr="00283D4B" w:rsidTr="00283D4B">
        <w:trPr>
          <w:cantSplit/>
          <w:trHeight w:val="46"/>
        </w:trPr>
        <w:tc>
          <w:tcPr>
            <w:tcW w:w="9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İSTATİSTİK BÖLÜMÜ 201</w:t>
            </w:r>
            <w:r w:rsidR="004213BB" w:rsidRPr="00283D4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7</w:t>
            </w:r>
            <w:r w:rsidRPr="00283D4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-201</w:t>
            </w:r>
            <w:r w:rsidR="004213BB" w:rsidRPr="00283D4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8</w:t>
            </w:r>
            <w:r w:rsidRPr="00283D4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 xml:space="preserve"> ÖĞRETİM YILI YAZ DÖNEMİ DERS PROGRAMI</w:t>
            </w:r>
          </w:p>
        </w:tc>
      </w:tr>
      <w:tr w:rsidR="00283D4B" w:rsidRPr="00283D4B" w:rsidTr="00283D4B">
        <w:trPr>
          <w:trHeight w:val="259"/>
        </w:trPr>
        <w:tc>
          <w:tcPr>
            <w:tcW w:w="592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GÜN</w:t>
            </w:r>
          </w:p>
        </w:tc>
        <w:tc>
          <w:tcPr>
            <w:tcW w:w="133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SAAT</w:t>
            </w:r>
          </w:p>
        </w:tc>
        <w:tc>
          <w:tcPr>
            <w:tcW w:w="181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I. SINIF</w:t>
            </w:r>
          </w:p>
        </w:tc>
        <w:tc>
          <w:tcPr>
            <w:tcW w:w="20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2. SINIF</w:t>
            </w:r>
          </w:p>
        </w:tc>
        <w:tc>
          <w:tcPr>
            <w:tcW w:w="182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3. SINIF</w:t>
            </w:r>
          </w:p>
        </w:tc>
        <w:tc>
          <w:tcPr>
            <w:tcW w:w="224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4. SINIF</w:t>
            </w: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08.15 – 09.00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72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P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09.00 – 09.45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10.00 – 10.45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4B6854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Temel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Z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10.45 – 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4B6854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Temel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7572DA" w:rsidRPr="00283D4B" w:rsidRDefault="004B6854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Ekonometri II</w:t>
            </w: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11.45 – 12.30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4B6854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Temel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7572DA" w:rsidRPr="00283D4B" w:rsidRDefault="004B6854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Ekonometri II</w:t>
            </w: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R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12.30 – 13.15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4B6854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Temel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ind w:right="-407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DA" w:rsidRPr="00283D4B" w:rsidRDefault="007572D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7572DA" w:rsidRPr="00283D4B" w:rsidRDefault="004B6854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Ekonometri II</w:t>
            </w: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5217" w:rsidRPr="00283D4B" w:rsidRDefault="00965217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217" w:rsidRPr="00283D4B" w:rsidRDefault="00965217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13.30 – 14.15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217" w:rsidRPr="00283D4B" w:rsidRDefault="00965217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Bilg.Prog.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217" w:rsidRPr="00283D4B" w:rsidRDefault="00965217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Örnekleme 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217" w:rsidRPr="00283D4B" w:rsidRDefault="00965217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965217" w:rsidRPr="00283D4B" w:rsidRDefault="00965217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Çok..Değ.İst.Çöz.Tek.</w:t>
            </w:r>
          </w:p>
        </w:tc>
      </w:tr>
      <w:tr w:rsidR="00283D4B" w:rsidRPr="00283D4B" w:rsidTr="00283D4B">
        <w:trPr>
          <w:trHeight w:val="162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14.15 – 15.00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Bilg.Prog.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Örnekleme 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Hipotez Test.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Çok..Değ.İst.Çöz.Tek.</w:t>
            </w:r>
          </w:p>
        </w:tc>
      </w:tr>
      <w:tr w:rsidR="00283D4B" w:rsidRPr="00283D4B" w:rsidTr="00283D4B">
        <w:trPr>
          <w:trHeight w:val="16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S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15.15 – 16.00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Bilg.Prog.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Örnekleme 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Hipotez Test.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Çok..Değ.İst.Çöz.Tek.</w:t>
            </w: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İ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16.00 – 16.45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Bilg.Prog.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Örnekleme 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Hipotez Test.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Çok..Değ.İst.Çöz.Tek.</w:t>
            </w: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17.00 – 17.45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Prog.Dilleri 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hAnsi="Times New Roman" w:cs="Times New Roman"/>
                <w:sz w:val="16"/>
                <w:szCs w:val="20"/>
              </w:rPr>
              <w:t>Par.Olmayan İst.Teknikler</w:t>
            </w: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17.45 – 18.30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Prog.Dilleri 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hAnsi="Times New Roman" w:cs="Times New Roman"/>
                <w:sz w:val="16"/>
                <w:szCs w:val="20"/>
              </w:rPr>
              <w:t>Par.Olmayan İst.Teknikler</w:t>
            </w: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18.45 – 19.30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Prog.Dilleri 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hAnsi="Times New Roman" w:cs="Times New Roman"/>
                <w:sz w:val="16"/>
                <w:szCs w:val="20"/>
              </w:rPr>
              <w:t>Par.Olmayan İst.Teknikler</w:t>
            </w: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19.30 –  20.15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ind w:right="-407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Prog.Dilleri 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hAnsi="Times New Roman" w:cs="Times New Roman"/>
                <w:sz w:val="16"/>
                <w:szCs w:val="20"/>
              </w:rPr>
              <w:t>Par.Olmayan İst.Teknikler</w:t>
            </w: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20.15. –  21.00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19"/>
        </w:trPr>
        <w:tc>
          <w:tcPr>
            <w:tcW w:w="592" w:type="dxa"/>
            <w:tcBorders>
              <w:top w:val="dashDotStroked" w:sz="24" w:space="0" w:color="auto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08.15 – 09.00</w:t>
            </w:r>
          </w:p>
        </w:tc>
        <w:tc>
          <w:tcPr>
            <w:tcW w:w="181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09.00 – 09.45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S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10.00 – 10.45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Kalite Kontrol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Ekonometri II</w:t>
            </w: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10.45 – 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Kalite Kontrol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Ekonometri II</w:t>
            </w: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11.45 – 12.30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Kalite Kontrol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Ekonometri II</w:t>
            </w: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12.30 – 13.15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Betimsel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Örnekleme 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Ekonometri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L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13.30 – 14.15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Betimsel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Örnekleme 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Ekonometri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14.15 – 15.00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Betimsel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Örnekleme 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Ekonometri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62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I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15.15 – 16.00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Betimsel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Örnekleme 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Ekonometri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16.00 – 16.45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Regresyon Çöz.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17.00 – 17.45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Regresyon Çöz.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17.45 – 18.30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Regresyon Çöz.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18.45 – 19.30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ind w:right="-407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61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19.30 –  20.15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20.15 –  21.00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74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08.15 – 09.00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09.00 – 09.45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Betimsel İst.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Çok.Değ.İst.Çöz.Tek</w:t>
            </w:r>
          </w:p>
        </w:tc>
      </w:tr>
      <w:tr w:rsidR="00283D4B" w:rsidRPr="00283D4B" w:rsidTr="00283D4B">
        <w:trPr>
          <w:trHeight w:val="112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Ç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10.00 – 10.45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Betimsel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Çok..Değ.İst.Çöz.Tek.</w:t>
            </w: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10.45 – 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Betimsel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ind w:right="-407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Çok..Değ.İst.Çöz.Tek.</w:t>
            </w: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R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11.45 – 12.30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Betimsel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Çok..Değ.İst.Çöz.Tek.</w:t>
            </w: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Ş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12.30 – 13.15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Lineer Cebir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ind w:right="-407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Zaman Ser.An.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Kalite Kontrol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13.30 – 14.15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Lineer Cebir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Zaman Ser.An.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Kalite Kontrol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213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14.15 – 15.00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Lineer Cebir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Zaman Ser.An.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Kalite Kontrol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B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15.15 – 16.00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Analiz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16.00 – 16.45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Analiz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17.00 – 17.45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Analiz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69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17.45 – 18.30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18.45 – 19.30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19.30 –  20.15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20.15 –  21.00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86"/>
        </w:trPr>
        <w:tc>
          <w:tcPr>
            <w:tcW w:w="592" w:type="dxa"/>
            <w:tcBorders>
              <w:top w:val="dashDotStroked" w:sz="24" w:space="0" w:color="auto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08.15 – 09.00</w:t>
            </w:r>
          </w:p>
        </w:tc>
        <w:tc>
          <w:tcPr>
            <w:tcW w:w="1817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09.00 – 09.45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125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P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10.00 – 10.45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7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10.45 – 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R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11.45 – 12.30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Bilg.Prog.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Ekonometri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Ş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12.30 – 13.15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Bilg.Prog.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ind w:right="-407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Analiz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Ekonometri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13.30 – 14.15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Bilg.Prog.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Analiz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Ekonometri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14.15 – 15.00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Bilg.Prog.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ind w:right="-407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Analiz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Ekonometri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B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15.15 – 16.00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Lineer Cebir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Zaman Ser.An.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Regresyon  Çöz.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16.00 – 16.45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Lineer Cebir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Zaman Ser.An.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Regresyon  Çöz.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17.00 – 17.45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Lineer Cebir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Zaman Ser.An.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Regresyon  Çöz.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17.45 – 18.30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Temel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Prog.Dilleri 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18.45 – 19.30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Temel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Prog.Dilleri 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19.30 –  20.15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Temel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Prog.Dilleri 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20.15 –  21.00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Temel İst.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Prog.Dilleri 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19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08.15 – 09.00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09.00 – 09.45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Prog.Dilleri 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10.00 – 10.45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Prog.Dilleri 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Hipotez Test.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10.45 – 11.30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Prog.Dilleri 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Hipotez Test.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C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11.45 – 12.30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Prog.Dilleri 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Hipotez Test.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U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12.30 – 13.15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13.30 – 14.15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ind w:right="-407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  <w:t>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14.15 – 15.00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Prog.Dilleri 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hAnsi="Times New Roman" w:cs="Times New Roman"/>
                <w:sz w:val="16"/>
                <w:szCs w:val="20"/>
              </w:rPr>
              <w:t>Par.Olmayan İst.Teknikler</w:t>
            </w: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15.15 – 16.00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ind w:right="-407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Prog.Dilleri 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hAnsi="Times New Roman" w:cs="Times New Roman"/>
                <w:sz w:val="16"/>
                <w:szCs w:val="20"/>
              </w:rPr>
              <w:t>Par.Olmayan İst.Teknikler</w:t>
            </w: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16.00 – 16.45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Prog.Dilleri 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hAnsi="Times New Roman" w:cs="Times New Roman"/>
                <w:sz w:val="16"/>
                <w:szCs w:val="20"/>
              </w:rPr>
              <w:t>Par.Olmayan İst.Teknikler</w:t>
            </w: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17.00 – 17.45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Prog.Dilleri II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hAnsi="Times New Roman" w:cs="Times New Roman"/>
                <w:sz w:val="16"/>
                <w:szCs w:val="20"/>
              </w:rPr>
              <w:t>Par.Olmayan İst.Teknikler</w:t>
            </w: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17.45 – 18.30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46"/>
        </w:trPr>
        <w:tc>
          <w:tcPr>
            <w:tcW w:w="592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18.45 – 19.30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ind w:right="-407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283D4B" w:rsidRPr="00283D4B" w:rsidTr="00283D4B">
        <w:trPr>
          <w:trHeight w:val="216"/>
        </w:trPr>
        <w:tc>
          <w:tcPr>
            <w:tcW w:w="592" w:type="dxa"/>
            <w:tcBorders>
              <w:top w:val="nil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tr-TR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283D4B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19.30 –  20.15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9494A" w:rsidRPr="00283D4B" w:rsidRDefault="0009494A" w:rsidP="002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</w:tbl>
    <w:p w:rsidR="00283D4B" w:rsidRPr="00283D4B" w:rsidRDefault="00283D4B" w:rsidP="00283D4B">
      <w:pPr>
        <w:rPr>
          <w:rFonts w:ascii="Times New Roman" w:hAnsi="Times New Roman" w:cs="Times New Roman"/>
          <w:sz w:val="16"/>
          <w:szCs w:val="20"/>
        </w:rPr>
      </w:pPr>
      <w:bookmarkStart w:id="0" w:name="_GoBack"/>
      <w:bookmarkEnd w:id="0"/>
    </w:p>
    <w:sectPr w:rsidR="00283D4B" w:rsidRPr="00283D4B" w:rsidSect="00283D4B">
      <w:pgSz w:w="11906" w:h="16838"/>
      <w:pgMar w:top="680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64" w:rsidRDefault="00CB7A64" w:rsidP="00283D4B">
      <w:pPr>
        <w:spacing w:after="0" w:line="240" w:lineRule="auto"/>
      </w:pPr>
      <w:r>
        <w:separator/>
      </w:r>
    </w:p>
  </w:endnote>
  <w:endnote w:type="continuationSeparator" w:id="0">
    <w:p w:rsidR="00CB7A64" w:rsidRDefault="00CB7A64" w:rsidP="0028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64" w:rsidRDefault="00CB7A64" w:rsidP="00283D4B">
      <w:pPr>
        <w:spacing w:after="0" w:line="240" w:lineRule="auto"/>
      </w:pPr>
      <w:r>
        <w:separator/>
      </w:r>
    </w:p>
  </w:footnote>
  <w:footnote w:type="continuationSeparator" w:id="0">
    <w:p w:rsidR="00CB7A64" w:rsidRDefault="00CB7A64" w:rsidP="00283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DA"/>
    <w:rsid w:val="0009494A"/>
    <w:rsid w:val="000F7A4B"/>
    <w:rsid w:val="001B7417"/>
    <w:rsid w:val="002461C2"/>
    <w:rsid w:val="00283D4B"/>
    <w:rsid w:val="002F3A4D"/>
    <w:rsid w:val="00391189"/>
    <w:rsid w:val="004213BB"/>
    <w:rsid w:val="00442F50"/>
    <w:rsid w:val="004958F5"/>
    <w:rsid w:val="004B6854"/>
    <w:rsid w:val="00507050"/>
    <w:rsid w:val="00507345"/>
    <w:rsid w:val="005E4047"/>
    <w:rsid w:val="00736669"/>
    <w:rsid w:val="007572DA"/>
    <w:rsid w:val="00965217"/>
    <w:rsid w:val="00A73423"/>
    <w:rsid w:val="00AF5538"/>
    <w:rsid w:val="00B53876"/>
    <w:rsid w:val="00BD08C5"/>
    <w:rsid w:val="00C461E4"/>
    <w:rsid w:val="00C7664B"/>
    <w:rsid w:val="00CB7A64"/>
    <w:rsid w:val="00D57232"/>
    <w:rsid w:val="00DD1F54"/>
    <w:rsid w:val="00DD42CD"/>
    <w:rsid w:val="00E631F4"/>
    <w:rsid w:val="00E9059F"/>
    <w:rsid w:val="00F9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61B31-27A3-4B70-937A-51E06049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3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3D4B"/>
  </w:style>
  <w:style w:type="paragraph" w:styleId="AltBilgi">
    <w:name w:val="footer"/>
    <w:basedOn w:val="Normal"/>
    <w:link w:val="AltBilgiChar"/>
    <w:uiPriority w:val="99"/>
    <w:unhideWhenUsed/>
    <w:rsid w:val="00283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ali atalay</cp:lastModifiedBy>
  <cp:revision>3</cp:revision>
  <dcterms:created xsi:type="dcterms:W3CDTF">2018-05-31T10:22:00Z</dcterms:created>
  <dcterms:modified xsi:type="dcterms:W3CDTF">2018-06-01T06:20:00Z</dcterms:modified>
</cp:coreProperties>
</file>