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-579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80"/>
        <w:gridCol w:w="6440"/>
      </w:tblGrid>
      <w:tr w:rsidR="00D05BE4" w:rsidRPr="00D05BE4" w:rsidTr="002213EB">
        <w:trPr>
          <w:trHeight w:val="17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SAAT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09 EYLÜL 2024 Pazartesi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10  EYLÜL 2024 SALI</w:t>
            </w:r>
          </w:p>
        </w:tc>
      </w:tr>
      <w:tr w:rsidR="00D05BE4" w:rsidRPr="00D05BE4" w:rsidTr="002213EB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09:</w:t>
            </w:r>
            <w:r w:rsid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</w:t>
            </w: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2213EB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ANKET</w:t>
            </w:r>
          </w:p>
          <w:p w:rsidR="00D05BE4" w:rsidRPr="00D05BE4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BİLİMSEL ARŞ.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  <w:t>OLASILIK 1</w:t>
            </w:r>
          </w:p>
          <w:p w:rsidR="00C4174C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OLASILIK 2</w:t>
            </w:r>
          </w:p>
          <w:p w:rsidR="00E533D8" w:rsidRPr="002213EB" w:rsidRDefault="00E533D8" w:rsidP="00E5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İST.HESAP 1</w:t>
            </w:r>
            <w:bookmarkStart w:id="0" w:name="_GoBack"/>
            <w:bookmarkEnd w:id="0"/>
          </w:p>
          <w:p w:rsidR="00E533D8" w:rsidRPr="00D05BE4" w:rsidRDefault="00E533D8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D05BE4" w:rsidRPr="00D05BE4" w:rsidTr="002213EB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10:</w:t>
            </w:r>
            <w:r w:rsid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2213EB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ÇOK DEĞİŞKENLİ İST. ÇÖZ.TEK.</w:t>
            </w:r>
          </w:p>
          <w:p w:rsidR="00D05BE4" w:rsidRPr="002213EB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ÇOK DEĞİŞKENLİ İSTATİKSEL ÇÖZÜMLEME TEKNİKLERİ</w:t>
            </w:r>
          </w:p>
          <w:p w:rsidR="00D05BE4" w:rsidRPr="00D05BE4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MAT. İST. II</w:t>
            </w: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</w:r>
            <w:r w:rsidR="00C4174C"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PARAMETRİK OLM. İST. TEK.</w:t>
            </w:r>
            <w:r w:rsidR="00C4174C"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</w:r>
            <w:r w:rsidR="00C4174C"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PAZARLAMA ARŞ. İST. TEK 2</w:t>
            </w:r>
          </w:p>
        </w:tc>
      </w:tr>
      <w:tr w:rsidR="00D05BE4" w:rsidRPr="00D05BE4" w:rsidTr="002213EB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12:00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2213EB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YÖNEYLEM ARŞ. I</w:t>
            </w:r>
          </w:p>
          <w:p w:rsidR="00D05BE4" w:rsidRPr="00D05BE4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PAZARLAMA YÖNETİMİ</w:t>
            </w:r>
          </w:p>
          <w:p w:rsidR="00C4174C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STOKASTİK SÜREÇLER</w:t>
            </w:r>
          </w:p>
          <w:p w:rsidR="00C4174C" w:rsidRPr="00D05BE4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TEKNİK İNGİLİZCE 2</w:t>
            </w:r>
          </w:p>
        </w:tc>
      </w:tr>
      <w:tr w:rsidR="00D05BE4" w:rsidRPr="00D05BE4" w:rsidTr="002213EB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13:30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C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DENEY TASARIMI I</w:t>
            </w:r>
          </w:p>
          <w:p w:rsidR="00D05BE4" w:rsidRPr="00D05BE4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VERİ ANALİZİ</w:t>
            </w:r>
          </w:p>
          <w:p w:rsidR="00176583" w:rsidRPr="002213EB" w:rsidRDefault="002213EB" w:rsidP="00176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ZAMAN SERİLERİ NED. ANA.</w:t>
            </w: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</w:r>
          </w:p>
          <w:p w:rsidR="00C4174C" w:rsidRPr="00D05BE4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</w:p>
        </w:tc>
      </w:tr>
      <w:tr w:rsidR="00D05BE4" w:rsidRPr="00D05BE4" w:rsidTr="002213EB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15:00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FİNANSAL EKONOMİ</w:t>
            </w:r>
          </w:p>
          <w:p w:rsidR="00C4174C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HAZIR YAZILIMLAR</w:t>
            </w:r>
          </w:p>
          <w:p w:rsidR="00C4174C" w:rsidRPr="00D05BE4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İNGİLİZCE II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D05BE4" w:rsidRDefault="00217177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DENEY TASARIMI 2</w:t>
            </w:r>
          </w:p>
        </w:tc>
      </w:tr>
      <w:tr w:rsidR="00D05BE4" w:rsidRPr="00D05BE4" w:rsidTr="002213EB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16:30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C" w:rsidRPr="002213EB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2213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İST.HESAP 2</w:t>
            </w:r>
          </w:p>
          <w:p w:rsidR="00D05BE4" w:rsidRPr="00D05BE4" w:rsidRDefault="00C4174C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MAT. İST. I</w:t>
            </w:r>
            <w:r w:rsidR="00D05BE4"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BE4" w:rsidRPr="00D05BE4" w:rsidRDefault="00D05BE4" w:rsidP="00221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D05BE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br/>
            </w:r>
          </w:p>
        </w:tc>
      </w:tr>
    </w:tbl>
    <w:p w:rsidR="00C87CF5" w:rsidRDefault="00176583">
      <w:r>
        <w:t>Deney 2</w:t>
      </w:r>
    </w:p>
    <w:sectPr w:rsidR="00C87CF5" w:rsidSect="002213E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59" w:rsidRDefault="00693D59" w:rsidP="002213EB">
      <w:pPr>
        <w:spacing w:after="0" w:line="240" w:lineRule="auto"/>
      </w:pPr>
      <w:r>
        <w:separator/>
      </w:r>
    </w:p>
  </w:endnote>
  <w:endnote w:type="continuationSeparator" w:id="0">
    <w:p w:rsidR="00693D59" w:rsidRDefault="00693D59" w:rsidP="0022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59" w:rsidRDefault="00693D59" w:rsidP="002213EB">
      <w:pPr>
        <w:spacing w:after="0" w:line="240" w:lineRule="auto"/>
      </w:pPr>
      <w:r>
        <w:separator/>
      </w:r>
    </w:p>
  </w:footnote>
  <w:footnote w:type="continuationSeparator" w:id="0">
    <w:p w:rsidR="00693D59" w:rsidRDefault="00693D59" w:rsidP="0022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EB" w:rsidRPr="002213EB" w:rsidRDefault="002213EB" w:rsidP="002213EB">
    <w:pPr>
      <w:pStyle w:val="Header"/>
      <w:jc w:val="center"/>
      <w:rPr>
        <w:b/>
        <w:sz w:val="32"/>
      </w:rPr>
    </w:pPr>
    <w:r w:rsidRPr="002213EB">
      <w:rPr>
        <w:b/>
        <w:sz w:val="32"/>
      </w:rPr>
      <w:t>EK AF 1 EYLÜL SINAV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E4"/>
    <w:rsid w:val="00176583"/>
    <w:rsid w:val="00217177"/>
    <w:rsid w:val="002213EB"/>
    <w:rsid w:val="0036479D"/>
    <w:rsid w:val="005848A5"/>
    <w:rsid w:val="00693D59"/>
    <w:rsid w:val="0079631C"/>
    <w:rsid w:val="00B675DC"/>
    <w:rsid w:val="00B67F3F"/>
    <w:rsid w:val="00C032D2"/>
    <w:rsid w:val="00C4174C"/>
    <w:rsid w:val="00C87CF5"/>
    <w:rsid w:val="00D05BE4"/>
    <w:rsid w:val="00E5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EB"/>
  </w:style>
  <w:style w:type="paragraph" w:styleId="Footer">
    <w:name w:val="footer"/>
    <w:basedOn w:val="Normal"/>
    <w:link w:val="FooterChar"/>
    <w:uiPriority w:val="99"/>
    <w:unhideWhenUsed/>
    <w:rsid w:val="0022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EB"/>
  </w:style>
  <w:style w:type="paragraph" w:styleId="Footer">
    <w:name w:val="footer"/>
    <w:basedOn w:val="Normal"/>
    <w:link w:val="FooterChar"/>
    <w:uiPriority w:val="99"/>
    <w:unhideWhenUsed/>
    <w:rsid w:val="0022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atalay</dc:creator>
  <cp:lastModifiedBy>hka</cp:lastModifiedBy>
  <cp:revision>8</cp:revision>
  <dcterms:created xsi:type="dcterms:W3CDTF">2024-09-09T18:41:00Z</dcterms:created>
  <dcterms:modified xsi:type="dcterms:W3CDTF">2024-09-09T20:10:00Z</dcterms:modified>
</cp:coreProperties>
</file>