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1"/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1839"/>
        <w:gridCol w:w="2163"/>
        <w:gridCol w:w="3369"/>
        <w:gridCol w:w="2268"/>
      </w:tblGrid>
      <w:tr w:rsidR="00B803F7">
        <w:trPr>
          <w:trHeight w:hRule="exact" w:val="445"/>
          <w:jc w:val="center"/>
        </w:trPr>
        <w:tc>
          <w:tcPr>
            <w:tcW w:w="11325" w:type="dxa"/>
            <w:gridSpan w:val="6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803F7" w:rsidRDefault="000106B9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İSTATİSTİK BÖLÜMÜ 2023-2024 ÖĞRETİM YILI BAHAR DÖNEMİ DERS PROGRAMI </w:t>
            </w:r>
          </w:p>
        </w:tc>
      </w:tr>
      <w:tr w:rsidR="00B803F7">
        <w:trPr>
          <w:trHeight w:hRule="exact" w:val="284"/>
          <w:jc w:val="center"/>
        </w:trPr>
        <w:tc>
          <w:tcPr>
            <w:tcW w:w="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GÜN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pStyle w:val="Bal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SAAT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P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876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  <w:bookmarkStart w:id="0" w:name="_GoBack"/>
            <w:bookmarkEnd w:id="0"/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(A)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Temel </w:t>
            </w:r>
            <w:r>
              <w:rPr>
                <w:rFonts w:ascii="Times New Roman" w:hAnsi="Times New Roman"/>
                <w:sz w:val="16"/>
                <w:szCs w:val="16"/>
              </w:rPr>
              <w:t>İstatistik (A)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Madenciliğine Gir.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(B)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Madenciliğine Gir.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(B)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Madenciliğine Gir.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Kalite </w:t>
            </w:r>
            <w:r>
              <w:rPr>
                <w:rFonts w:ascii="Times New Roman" w:hAnsi="Times New Roman"/>
                <w:sz w:val="16"/>
                <w:szCs w:val="16"/>
              </w:rPr>
              <w:t>Kontrol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Pazarlama Araş. İst. Tek.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r>
              <w:rPr>
                <w:rFonts w:ascii="Times New Roman" w:hAnsi="Times New Roman"/>
                <w:sz w:val="16"/>
                <w:szCs w:val="16"/>
              </w:rPr>
              <w:t>Pazarlama Araş. İst. Tek.</w:t>
            </w:r>
          </w:p>
        </w:tc>
      </w:tr>
      <w:tr w:rsidR="00B803F7">
        <w:trPr>
          <w:trHeight w:hRule="exact" w:val="222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r>
              <w:rPr>
                <w:rFonts w:ascii="Times New Roman" w:hAnsi="Times New Roman"/>
                <w:sz w:val="16"/>
                <w:szCs w:val="16"/>
              </w:rPr>
              <w:t>Pazarlama Araş. İst. Tek.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Temel </w:t>
            </w:r>
            <w:r>
              <w:rPr>
                <w:rFonts w:ascii="Times New Roman" w:hAnsi="Times New Roman"/>
                <w:sz w:val="16"/>
                <w:szCs w:val="16"/>
              </w:rPr>
              <w:t>İstatistik (B)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Deney Tasarımı II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(B)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Deney Tasarımı II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(A)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Deney Tasarımı II</w:t>
            </w:r>
          </w:p>
        </w:tc>
      </w:tr>
      <w:tr w:rsidR="00B803F7">
        <w:trPr>
          <w:trHeight w:hRule="exact" w:val="220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(A)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362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– 14.00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(A) / Yöneylem Arş.II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285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(A) / Yöneylem Arş.II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/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page" w:horzAnchor="margin" w:tblpXSpec="center" w:tblpY="411"/>
              <w:tblW w:w="10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8"/>
            </w:tblGrid>
            <w:tr w:rsidR="00B803F7">
              <w:trPr>
                <w:trHeight w:hRule="exact" w:val="227"/>
              </w:trPr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3F7" w:rsidRDefault="000106B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Aİ.İT II (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Online)</w:t>
                  </w:r>
                </w:p>
              </w:tc>
            </w:tr>
            <w:tr w:rsidR="00B803F7">
              <w:trPr>
                <w:trHeight w:hRule="exact" w:val="227"/>
              </w:trPr>
              <w:tc>
                <w:tcPr>
                  <w:tcW w:w="2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803F7" w:rsidRDefault="000106B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A.İ.İ .T.   II</w:t>
                  </w:r>
                </w:p>
              </w:tc>
            </w:tr>
          </w:tbl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AİİT II 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Online)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Matematiksel İst. II (B) / Yöneylem </w:t>
            </w:r>
            <w:r>
              <w:rPr>
                <w:rFonts w:ascii="Times New Roman" w:hAnsi="Times New Roman"/>
                <w:sz w:val="16"/>
                <w:szCs w:val="16"/>
              </w:rPr>
              <w:t>Arş.II 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/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page" w:horzAnchor="margin" w:tblpXSpec="center" w:tblpY="411"/>
              <w:tblW w:w="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B803F7">
              <w:trPr>
                <w:trHeight w:hRule="exact" w:val="9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3F7" w:rsidRDefault="000106B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A.İ.İ.T. II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(Online)</w:t>
                  </w:r>
                </w:p>
              </w:tc>
            </w:tr>
            <w:tr w:rsidR="00B803F7">
              <w:trPr>
                <w:trHeight w:hRule="exact" w:val="90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3F7" w:rsidRDefault="000106B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Fnansal EkonomiZorunlu Seçmeli</w:t>
                  </w:r>
                </w:p>
              </w:tc>
            </w:tr>
            <w:tr w:rsidR="00B803F7">
              <w:trPr>
                <w:trHeight w:hRule="exact" w:val="90"/>
              </w:trPr>
              <w:tc>
                <w:tcPr>
                  <w:tcW w:w="236" w:type="dxa"/>
                  <w:vAlign w:val="center"/>
                </w:tcPr>
                <w:p w:rsidR="00B803F7" w:rsidRDefault="000106B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Finansal Ekonomi</w:t>
                  </w:r>
                </w:p>
              </w:tc>
            </w:tr>
            <w:tr w:rsidR="00B803F7">
              <w:trPr>
                <w:trHeight w:hRule="exact" w:val="90"/>
              </w:trPr>
              <w:tc>
                <w:tcPr>
                  <w:tcW w:w="236" w:type="dxa"/>
                  <w:vAlign w:val="center"/>
                </w:tcPr>
                <w:p w:rsidR="00B803F7" w:rsidRDefault="000106B9">
                  <w:r>
                    <w:rPr>
                      <w:rFonts w:ascii="Times New Roman" w:hAnsi="Times New Roman"/>
                      <w:sz w:val="16"/>
                      <w:szCs w:val="16"/>
                    </w:rPr>
                    <w:t>Finansal Ekonomi</w:t>
                  </w:r>
                </w:p>
              </w:tc>
            </w:tr>
          </w:tbl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AİİT  II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Online)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(B) / Yöneylem Arş.II 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Dili II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09.00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– 10.00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Dili II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Zaman Serileri Analizi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Analizi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Ekonomiye Giriş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Zaman Serileri Analizi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Analizi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Ekonomiye Giriş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Zaman Serileri Analizi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Analizi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Ekonomiye Giriş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Param. Olmayan İst. Tek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Param. Olmayan İst. Tek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Ekonometri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MATLAB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ile İst.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MATLAB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ile İst.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MATLAB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ile İst.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Programlama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Programlama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(B) / Yöneylem Arş.II 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Programlama </w:t>
            </w:r>
            <w:r>
              <w:rPr>
                <w:rFonts w:ascii="Times New Roman" w:hAnsi="Times New Roman"/>
                <w:sz w:val="16"/>
                <w:szCs w:val="16"/>
              </w:rPr>
              <w:t>Dilleri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(B) / Yöneylem Arş.II 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B803F7">
        <w:trPr>
          <w:trHeight w:hRule="exact" w:val="23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Programlama Dilleri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(A) / Yöneylem Arş.II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(A) / Yöneylem Arş.II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Param. Olmayan İst. Tek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İngilizce II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Param. Olmayan İst. Tek</w:t>
            </w: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İngilizce II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Örnekleme II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İngilizce II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Örnekleme II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Bilgisayar </w:t>
            </w:r>
            <w:r>
              <w:rPr>
                <w:rFonts w:ascii="Times New Roman" w:hAnsi="Times New Roman"/>
                <w:sz w:val="16"/>
                <w:szCs w:val="16"/>
              </w:rPr>
              <w:t>Programlama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Programlama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İşletmeye Giriş II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Programlama Dilleri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803F7">
        <w:trPr>
          <w:trHeight w:hRule="exact" w:val="339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İşletmeye Giriş II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Programlama Dilleri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B803F7"/>
        </w:tc>
      </w:tr>
      <w:tr w:rsidR="00B803F7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Genel </w:t>
            </w:r>
            <w:r>
              <w:rPr>
                <w:rFonts w:ascii="Times New Roman" w:hAnsi="Times New Roman"/>
                <w:sz w:val="16"/>
                <w:szCs w:val="16"/>
              </w:rPr>
              <w:t>İstatistik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Hipotez Testleri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Sigorta İstatistiği ve Aktüerya</w:t>
            </w:r>
          </w:p>
        </w:tc>
      </w:tr>
      <w:tr w:rsidR="00B803F7">
        <w:trPr>
          <w:trHeight w:hRule="exact" w:val="249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İstatistik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Hipotez Testleri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0106B9">
            <w:r>
              <w:rPr>
                <w:rFonts w:ascii="Times New Roman" w:hAnsi="Times New Roman"/>
                <w:sz w:val="16"/>
                <w:szCs w:val="16"/>
              </w:rPr>
              <w:t>Sigorta İstatistiği ve Aktüerya</w:t>
            </w:r>
          </w:p>
        </w:tc>
      </w:tr>
      <w:tr w:rsidR="00B803F7">
        <w:trPr>
          <w:trHeight w:hRule="exact" w:val="565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Beden Eğit./  Bahçe Bak. / İlk Yardım / Sağlıklı Beslenme (A)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Hipotez Testleri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0106B9">
            <w:r>
              <w:rPr>
                <w:rFonts w:ascii="Times New Roman" w:hAnsi="Times New Roman"/>
                <w:sz w:val="16"/>
                <w:szCs w:val="16"/>
              </w:rPr>
              <w:t xml:space="preserve">Sigorta </w:t>
            </w:r>
            <w:r>
              <w:rPr>
                <w:rFonts w:ascii="Times New Roman" w:hAnsi="Times New Roman"/>
                <w:sz w:val="16"/>
                <w:szCs w:val="16"/>
              </w:rPr>
              <w:t>İstatistiği ve Aktüerya</w:t>
            </w:r>
          </w:p>
        </w:tc>
      </w:tr>
    </w:tbl>
    <w:p w:rsidR="00B803F7" w:rsidRDefault="00B803F7"/>
    <w:sectPr w:rsidR="00B803F7">
      <w:pgSz w:w="11906" w:h="16838"/>
      <w:pgMar w:top="164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B9" w:rsidRDefault="000106B9">
      <w:pPr>
        <w:spacing w:line="240" w:lineRule="auto"/>
      </w:pPr>
      <w:r>
        <w:separator/>
      </w:r>
    </w:p>
  </w:endnote>
  <w:endnote w:type="continuationSeparator" w:id="0">
    <w:p w:rsidR="000106B9" w:rsidRDefault="00010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B9" w:rsidRDefault="000106B9">
      <w:pPr>
        <w:spacing w:after="0"/>
      </w:pPr>
      <w:r>
        <w:separator/>
      </w:r>
    </w:p>
  </w:footnote>
  <w:footnote w:type="continuationSeparator" w:id="0">
    <w:p w:rsidR="000106B9" w:rsidRDefault="000106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D"/>
    <w:rsid w:val="00000FE8"/>
    <w:rsid w:val="00003C64"/>
    <w:rsid w:val="00004DEB"/>
    <w:rsid w:val="000106B9"/>
    <w:rsid w:val="000155BE"/>
    <w:rsid w:val="0002674A"/>
    <w:rsid w:val="00033237"/>
    <w:rsid w:val="000403AC"/>
    <w:rsid w:val="0007109A"/>
    <w:rsid w:val="00074844"/>
    <w:rsid w:val="000765B4"/>
    <w:rsid w:val="000868A9"/>
    <w:rsid w:val="00087747"/>
    <w:rsid w:val="00094D6A"/>
    <w:rsid w:val="00095E1A"/>
    <w:rsid w:val="000969D7"/>
    <w:rsid w:val="000A0311"/>
    <w:rsid w:val="000B0067"/>
    <w:rsid w:val="000B1D42"/>
    <w:rsid w:val="000B397E"/>
    <w:rsid w:val="000B469A"/>
    <w:rsid w:val="000C1DC3"/>
    <w:rsid w:val="000C2DFC"/>
    <w:rsid w:val="000C5DBD"/>
    <w:rsid w:val="000F2642"/>
    <w:rsid w:val="000F6336"/>
    <w:rsid w:val="00117CB1"/>
    <w:rsid w:val="00122B9E"/>
    <w:rsid w:val="00132D0F"/>
    <w:rsid w:val="00133BBE"/>
    <w:rsid w:val="00136906"/>
    <w:rsid w:val="00136A3E"/>
    <w:rsid w:val="001416FC"/>
    <w:rsid w:val="00157213"/>
    <w:rsid w:val="001615D8"/>
    <w:rsid w:val="00165461"/>
    <w:rsid w:val="0017246F"/>
    <w:rsid w:val="00182235"/>
    <w:rsid w:val="001945E3"/>
    <w:rsid w:val="00196B27"/>
    <w:rsid w:val="001A6FCA"/>
    <w:rsid w:val="001D0F05"/>
    <w:rsid w:val="001D3946"/>
    <w:rsid w:val="001D5E10"/>
    <w:rsid w:val="001D7211"/>
    <w:rsid w:val="001E4591"/>
    <w:rsid w:val="001E7D0B"/>
    <w:rsid w:val="001F5A27"/>
    <w:rsid w:val="00212E51"/>
    <w:rsid w:val="00221BC7"/>
    <w:rsid w:val="00252897"/>
    <w:rsid w:val="00253F79"/>
    <w:rsid w:val="00261CEF"/>
    <w:rsid w:val="00273983"/>
    <w:rsid w:val="00273FFA"/>
    <w:rsid w:val="00277EA3"/>
    <w:rsid w:val="00286617"/>
    <w:rsid w:val="002903FD"/>
    <w:rsid w:val="002916A1"/>
    <w:rsid w:val="002A317A"/>
    <w:rsid w:val="002A4DE0"/>
    <w:rsid w:val="002A79A1"/>
    <w:rsid w:val="002B3E31"/>
    <w:rsid w:val="002C1E6D"/>
    <w:rsid w:val="002C284D"/>
    <w:rsid w:val="002D52F1"/>
    <w:rsid w:val="002D7226"/>
    <w:rsid w:val="002E243C"/>
    <w:rsid w:val="00310054"/>
    <w:rsid w:val="00312252"/>
    <w:rsid w:val="00317115"/>
    <w:rsid w:val="00320895"/>
    <w:rsid w:val="00320C19"/>
    <w:rsid w:val="00335DA8"/>
    <w:rsid w:val="00343CD4"/>
    <w:rsid w:val="00355AAB"/>
    <w:rsid w:val="00365F27"/>
    <w:rsid w:val="003660FB"/>
    <w:rsid w:val="00373AA3"/>
    <w:rsid w:val="0038554A"/>
    <w:rsid w:val="00391622"/>
    <w:rsid w:val="00395D67"/>
    <w:rsid w:val="003A055E"/>
    <w:rsid w:val="003A2CC8"/>
    <w:rsid w:val="003B318C"/>
    <w:rsid w:val="003E4BDF"/>
    <w:rsid w:val="00401FE8"/>
    <w:rsid w:val="0040606E"/>
    <w:rsid w:val="00413FE5"/>
    <w:rsid w:val="0041769E"/>
    <w:rsid w:val="00423097"/>
    <w:rsid w:val="004410D3"/>
    <w:rsid w:val="00442118"/>
    <w:rsid w:val="00445246"/>
    <w:rsid w:val="0045597D"/>
    <w:rsid w:val="004637C8"/>
    <w:rsid w:val="00470C5B"/>
    <w:rsid w:val="004761C6"/>
    <w:rsid w:val="00492902"/>
    <w:rsid w:val="004A0547"/>
    <w:rsid w:val="004A3654"/>
    <w:rsid w:val="004B212C"/>
    <w:rsid w:val="004B470D"/>
    <w:rsid w:val="004C2A0C"/>
    <w:rsid w:val="004C2D0A"/>
    <w:rsid w:val="004D2502"/>
    <w:rsid w:val="004D3BCF"/>
    <w:rsid w:val="004D4632"/>
    <w:rsid w:val="004D4F50"/>
    <w:rsid w:val="004D501D"/>
    <w:rsid w:val="004F2A9B"/>
    <w:rsid w:val="004F7152"/>
    <w:rsid w:val="004F71AD"/>
    <w:rsid w:val="00504B70"/>
    <w:rsid w:val="00524DD7"/>
    <w:rsid w:val="0053211F"/>
    <w:rsid w:val="00535B47"/>
    <w:rsid w:val="00536504"/>
    <w:rsid w:val="00540402"/>
    <w:rsid w:val="00544C27"/>
    <w:rsid w:val="00546701"/>
    <w:rsid w:val="005548C7"/>
    <w:rsid w:val="00555BAF"/>
    <w:rsid w:val="005560BB"/>
    <w:rsid w:val="00560B4B"/>
    <w:rsid w:val="005610E8"/>
    <w:rsid w:val="005627EC"/>
    <w:rsid w:val="00563FD2"/>
    <w:rsid w:val="00572C4A"/>
    <w:rsid w:val="00586867"/>
    <w:rsid w:val="005A4F99"/>
    <w:rsid w:val="005B10E5"/>
    <w:rsid w:val="005D0EB2"/>
    <w:rsid w:val="005D15F4"/>
    <w:rsid w:val="005D3B1A"/>
    <w:rsid w:val="005E4E64"/>
    <w:rsid w:val="0060250F"/>
    <w:rsid w:val="00606D89"/>
    <w:rsid w:val="00620263"/>
    <w:rsid w:val="00623668"/>
    <w:rsid w:val="00623B49"/>
    <w:rsid w:val="00626B2C"/>
    <w:rsid w:val="00632B81"/>
    <w:rsid w:val="00663FE9"/>
    <w:rsid w:val="00681F53"/>
    <w:rsid w:val="006A22B7"/>
    <w:rsid w:val="006B361D"/>
    <w:rsid w:val="006C05FC"/>
    <w:rsid w:val="006D50D3"/>
    <w:rsid w:val="006D5106"/>
    <w:rsid w:val="006E19FF"/>
    <w:rsid w:val="006F4790"/>
    <w:rsid w:val="006F69DC"/>
    <w:rsid w:val="007012AC"/>
    <w:rsid w:val="00706716"/>
    <w:rsid w:val="00722462"/>
    <w:rsid w:val="00726822"/>
    <w:rsid w:val="0074329D"/>
    <w:rsid w:val="00751793"/>
    <w:rsid w:val="00751974"/>
    <w:rsid w:val="00781127"/>
    <w:rsid w:val="00795316"/>
    <w:rsid w:val="007C4533"/>
    <w:rsid w:val="007C5B99"/>
    <w:rsid w:val="007D224D"/>
    <w:rsid w:val="007D3887"/>
    <w:rsid w:val="007E2FCB"/>
    <w:rsid w:val="007E3FA4"/>
    <w:rsid w:val="007E6A29"/>
    <w:rsid w:val="00805C0F"/>
    <w:rsid w:val="008060B3"/>
    <w:rsid w:val="0081170F"/>
    <w:rsid w:val="00815AB7"/>
    <w:rsid w:val="00815BCB"/>
    <w:rsid w:val="00826EC3"/>
    <w:rsid w:val="0082794E"/>
    <w:rsid w:val="008319CF"/>
    <w:rsid w:val="0083544D"/>
    <w:rsid w:val="00836D7F"/>
    <w:rsid w:val="00861241"/>
    <w:rsid w:val="008626FF"/>
    <w:rsid w:val="00872DB3"/>
    <w:rsid w:val="008746F1"/>
    <w:rsid w:val="00874A4A"/>
    <w:rsid w:val="008764EE"/>
    <w:rsid w:val="008825BB"/>
    <w:rsid w:val="008938D1"/>
    <w:rsid w:val="00893E61"/>
    <w:rsid w:val="008B63E2"/>
    <w:rsid w:val="008C2863"/>
    <w:rsid w:val="008C3975"/>
    <w:rsid w:val="008D4DAD"/>
    <w:rsid w:val="008F0CC7"/>
    <w:rsid w:val="00903FAB"/>
    <w:rsid w:val="00910E8C"/>
    <w:rsid w:val="0091518E"/>
    <w:rsid w:val="00917F93"/>
    <w:rsid w:val="0092034F"/>
    <w:rsid w:val="009225B5"/>
    <w:rsid w:val="00927B77"/>
    <w:rsid w:val="0094166E"/>
    <w:rsid w:val="0094352F"/>
    <w:rsid w:val="00954418"/>
    <w:rsid w:val="00956771"/>
    <w:rsid w:val="00966A0A"/>
    <w:rsid w:val="00966BF2"/>
    <w:rsid w:val="009867E9"/>
    <w:rsid w:val="00990DDB"/>
    <w:rsid w:val="009A2E89"/>
    <w:rsid w:val="009A335A"/>
    <w:rsid w:val="009B1C48"/>
    <w:rsid w:val="00A02CD1"/>
    <w:rsid w:val="00A03726"/>
    <w:rsid w:val="00A03E2A"/>
    <w:rsid w:val="00A16CFA"/>
    <w:rsid w:val="00A20184"/>
    <w:rsid w:val="00A224AE"/>
    <w:rsid w:val="00A25262"/>
    <w:rsid w:val="00A27859"/>
    <w:rsid w:val="00A37817"/>
    <w:rsid w:val="00A40D8F"/>
    <w:rsid w:val="00A51914"/>
    <w:rsid w:val="00A6412E"/>
    <w:rsid w:val="00A65A5A"/>
    <w:rsid w:val="00A74AC7"/>
    <w:rsid w:val="00A90FAD"/>
    <w:rsid w:val="00A923A5"/>
    <w:rsid w:val="00AA1709"/>
    <w:rsid w:val="00AA2BBD"/>
    <w:rsid w:val="00AA4C52"/>
    <w:rsid w:val="00AA7DB0"/>
    <w:rsid w:val="00AB3E29"/>
    <w:rsid w:val="00AC0399"/>
    <w:rsid w:val="00AD696C"/>
    <w:rsid w:val="00AF13FF"/>
    <w:rsid w:val="00B3216F"/>
    <w:rsid w:val="00B57605"/>
    <w:rsid w:val="00B65946"/>
    <w:rsid w:val="00B66FCA"/>
    <w:rsid w:val="00B673C6"/>
    <w:rsid w:val="00B803F7"/>
    <w:rsid w:val="00B93D3B"/>
    <w:rsid w:val="00B940CC"/>
    <w:rsid w:val="00B97246"/>
    <w:rsid w:val="00BA0721"/>
    <w:rsid w:val="00BB5BCD"/>
    <w:rsid w:val="00BD3899"/>
    <w:rsid w:val="00C31879"/>
    <w:rsid w:val="00C47981"/>
    <w:rsid w:val="00C56348"/>
    <w:rsid w:val="00C60084"/>
    <w:rsid w:val="00C67B9A"/>
    <w:rsid w:val="00C77612"/>
    <w:rsid w:val="00C83B23"/>
    <w:rsid w:val="00CA2021"/>
    <w:rsid w:val="00CA48F8"/>
    <w:rsid w:val="00CA5F1D"/>
    <w:rsid w:val="00CB7D3C"/>
    <w:rsid w:val="00CC5D49"/>
    <w:rsid w:val="00CD0AB3"/>
    <w:rsid w:val="00CD49F1"/>
    <w:rsid w:val="00CF03E3"/>
    <w:rsid w:val="00CF4123"/>
    <w:rsid w:val="00D262A1"/>
    <w:rsid w:val="00D33D3D"/>
    <w:rsid w:val="00D423FE"/>
    <w:rsid w:val="00D445CC"/>
    <w:rsid w:val="00D45DAB"/>
    <w:rsid w:val="00D470A6"/>
    <w:rsid w:val="00D5533B"/>
    <w:rsid w:val="00D5736D"/>
    <w:rsid w:val="00D715AA"/>
    <w:rsid w:val="00D777E1"/>
    <w:rsid w:val="00D85FCB"/>
    <w:rsid w:val="00D9422C"/>
    <w:rsid w:val="00DA0EED"/>
    <w:rsid w:val="00DB1B1F"/>
    <w:rsid w:val="00DC1A72"/>
    <w:rsid w:val="00DC315A"/>
    <w:rsid w:val="00DD123F"/>
    <w:rsid w:val="00DD481D"/>
    <w:rsid w:val="00E03DDD"/>
    <w:rsid w:val="00E06919"/>
    <w:rsid w:val="00E15D06"/>
    <w:rsid w:val="00E47D10"/>
    <w:rsid w:val="00E61E28"/>
    <w:rsid w:val="00E71CCD"/>
    <w:rsid w:val="00E770D9"/>
    <w:rsid w:val="00E83CD9"/>
    <w:rsid w:val="00E84A03"/>
    <w:rsid w:val="00E87525"/>
    <w:rsid w:val="00E92106"/>
    <w:rsid w:val="00EA77B9"/>
    <w:rsid w:val="00EC2828"/>
    <w:rsid w:val="00EE61D9"/>
    <w:rsid w:val="00EE644E"/>
    <w:rsid w:val="00EE6865"/>
    <w:rsid w:val="00EF75DB"/>
    <w:rsid w:val="00EF78EC"/>
    <w:rsid w:val="00F11280"/>
    <w:rsid w:val="00F13B59"/>
    <w:rsid w:val="00F31F8A"/>
    <w:rsid w:val="00F33841"/>
    <w:rsid w:val="00F56844"/>
    <w:rsid w:val="00F717BC"/>
    <w:rsid w:val="00FA4AB2"/>
    <w:rsid w:val="00FA6E33"/>
    <w:rsid w:val="00FA7367"/>
    <w:rsid w:val="00FB0B5F"/>
    <w:rsid w:val="00FB79ED"/>
    <w:rsid w:val="00FC4AC8"/>
    <w:rsid w:val="00FD01D5"/>
    <w:rsid w:val="00FE0C1E"/>
    <w:rsid w:val="00FF14A3"/>
    <w:rsid w:val="00FF6F60"/>
    <w:rsid w:val="02497F11"/>
    <w:rsid w:val="050B6049"/>
    <w:rsid w:val="053A655B"/>
    <w:rsid w:val="059A7B97"/>
    <w:rsid w:val="07EF1D1E"/>
    <w:rsid w:val="08C42EFB"/>
    <w:rsid w:val="0E8C646E"/>
    <w:rsid w:val="0F8C00DB"/>
    <w:rsid w:val="15D5039B"/>
    <w:rsid w:val="16B71ED0"/>
    <w:rsid w:val="1A252E71"/>
    <w:rsid w:val="1AB45244"/>
    <w:rsid w:val="1B4F5270"/>
    <w:rsid w:val="1C376A3D"/>
    <w:rsid w:val="1E4F32A9"/>
    <w:rsid w:val="21C56908"/>
    <w:rsid w:val="28275A87"/>
    <w:rsid w:val="2A7D46AD"/>
    <w:rsid w:val="2A914C65"/>
    <w:rsid w:val="2C4B42E9"/>
    <w:rsid w:val="2EA61897"/>
    <w:rsid w:val="30B95BEC"/>
    <w:rsid w:val="35062EFC"/>
    <w:rsid w:val="3700037D"/>
    <w:rsid w:val="38FB1F4B"/>
    <w:rsid w:val="3C8211C8"/>
    <w:rsid w:val="43F87310"/>
    <w:rsid w:val="45DA6B29"/>
    <w:rsid w:val="4847491F"/>
    <w:rsid w:val="4C230256"/>
    <w:rsid w:val="4CA674AA"/>
    <w:rsid w:val="4EF60461"/>
    <w:rsid w:val="52432384"/>
    <w:rsid w:val="54DE393E"/>
    <w:rsid w:val="593D0A3F"/>
    <w:rsid w:val="5E5A675C"/>
    <w:rsid w:val="5E751504"/>
    <w:rsid w:val="61203CE8"/>
    <w:rsid w:val="61343606"/>
    <w:rsid w:val="621C3904"/>
    <w:rsid w:val="641B4897"/>
    <w:rsid w:val="64775CE1"/>
    <w:rsid w:val="671A04B3"/>
    <w:rsid w:val="68441BE0"/>
    <w:rsid w:val="6B103263"/>
    <w:rsid w:val="6E0A5053"/>
    <w:rsid w:val="6E754922"/>
    <w:rsid w:val="6E8C6BCA"/>
    <w:rsid w:val="6E9544FD"/>
    <w:rsid w:val="72B41A3F"/>
    <w:rsid w:val="73FB7778"/>
    <w:rsid w:val="742A2E19"/>
    <w:rsid w:val="76B15747"/>
    <w:rsid w:val="7A5C074B"/>
    <w:rsid w:val="7B6C1C0D"/>
    <w:rsid w:val="7FC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F5BAF-C921-4900-B308-433AC2D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link w:val="Balk2"/>
    <w:uiPriority w:val="99"/>
    <w:qFormat/>
    <w:locked/>
    <w:rPr>
      <w:rFonts w:ascii="Arial" w:hAnsi="Arial" w:cs="Times New Roman"/>
      <w:b/>
      <w:sz w:val="20"/>
      <w:szCs w:val="20"/>
      <w:lang w:eastAsia="tr-TR"/>
    </w:rPr>
  </w:style>
  <w:style w:type="character" w:customStyle="1" w:styleId="BalonMetniChar">
    <w:name w:val="Balon Metni Char"/>
    <w:link w:val="BalonMetni"/>
    <w:uiPriority w:val="99"/>
    <w:semiHidden/>
    <w:qFormat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İSTATİSTİK BÖLÜMÜ 2019-2020 ÖĞRETİM YILI BAHAR DÖNEMİ DERS PROGRAMI</dc:title>
  <dc:creator>pc</dc:creator>
  <cp:lastModifiedBy>istatistik</cp:lastModifiedBy>
  <cp:revision>3</cp:revision>
  <cp:lastPrinted>2023-12-21T01:01:00Z</cp:lastPrinted>
  <dcterms:created xsi:type="dcterms:W3CDTF">2024-01-24T11:57:00Z</dcterms:created>
  <dcterms:modified xsi:type="dcterms:W3CDTF">2024-02-01T11:10:00Z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BB88B0CF4BAB45F3819B0808B8A00002_12</vt:lpwstr>
  </property>
</Properties>
</file>